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53F2243" w:rsidRPr="009E123D" w:rsidRDefault="00304597" w:rsidP="310BECE7">
      <w:pPr>
        <w:jc w:val="center"/>
        <w:rPr>
          <w:rFonts w:ascii="Arial" w:eastAsia="Arial" w:hAnsi="Arial" w:cs="Arial"/>
          <w:b/>
          <w:bCs/>
          <w:szCs w:val="24"/>
          <w:u w:val="single"/>
        </w:rPr>
      </w:pPr>
      <w:r w:rsidRPr="009E123D">
        <w:rPr>
          <w:rFonts w:ascii="Arial" w:eastAsia="Arial" w:hAnsi="Arial" w:cs="Arial"/>
          <w:b/>
          <w:bCs/>
          <w:szCs w:val="24"/>
          <w:u w:val="single"/>
        </w:rPr>
        <w:t xml:space="preserve"> Información </w:t>
      </w:r>
      <w:r w:rsidR="000961CF" w:rsidRPr="009E123D">
        <w:rPr>
          <w:rFonts w:ascii="Arial" w:eastAsia="Arial" w:hAnsi="Arial" w:cs="Arial"/>
          <w:b/>
          <w:bCs/>
          <w:szCs w:val="24"/>
          <w:u w:val="single"/>
        </w:rPr>
        <w:t xml:space="preserve">de </w:t>
      </w:r>
      <w:r w:rsidR="453F2243" w:rsidRPr="009E123D">
        <w:rPr>
          <w:rFonts w:ascii="Arial" w:eastAsia="Arial" w:hAnsi="Arial" w:cs="Arial"/>
          <w:b/>
          <w:bCs/>
          <w:szCs w:val="24"/>
          <w:u w:val="single"/>
        </w:rPr>
        <w:t>empresa para actividades esenciales</w:t>
      </w:r>
    </w:p>
    <w:p w:rsidR="310BECE7" w:rsidRPr="009E123D" w:rsidRDefault="310BECE7" w:rsidP="310BECE7">
      <w:pPr>
        <w:rPr>
          <w:rFonts w:ascii="Arial" w:eastAsia="Arial" w:hAnsi="Arial" w:cs="Arial"/>
          <w:sz w:val="20"/>
          <w:szCs w:val="24"/>
        </w:rPr>
      </w:pPr>
    </w:p>
    <w:p w:rsidR="00304597" w:rsidRPr="009E123D" w:rsidRDefault="00304597" w:rsidP="310BECE7">
      <w:pPr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>EMPRESA:</w:t>
      </w:r>
    </w:p>
    <w:p w:rsidR="00304597" w:rsidRPr="009E123D" w:rsidRDefault="00304597" w:rsidP="310BECE7">
      <w:pPr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 xml:space="preserve">Centro de trabajo: </w:t>
      </w:r>
    </w:p>
    <w:p w:rsidR="00304597" w:rsidRPr="009E123D" w:rsidRDefault="00304597" w:rsidP="310BECE7">
      <w:pPr>
        <w:rPr>
          <w:rFonts w:ascii="Arial" w:eastAsia="Arial" w:hAnsi="Arial" w:cs="Arial"/>
          <w:szCs w:val="24"/>
        </w:rPr>
      </w:pPr>
    </w:p>
    <w:p w:rsidR="453F2243" w:rsidRPr="009E123D" w:rsidRDefault="453F2243" w:rsidP="00B503E0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>D./Dª. (</w:t>
      </w:r>
      <w:r w:rsidRPr="009E123D">
        <w:rPr>
          <w:rFonts w:ascii="Arial" w:eastAsia="Arial" w:hAnsi="Arial" w:cs="Arial"/>
          <w:szCs w:val="24"/>
          <w:highlight w:val="yellow"/>
        </w:rPr>
        <w:t>Nombre del representante legal</w:t>
      </w:r>
      <w:r w:rsidRPr="009E123D">
        <w:rPr>
          <w:rFonts w:ascii="Arial" w:eastAsia="Arial" w:hAnsi="Arial" w:cs="Arial"/>
          <w:szCs w:val="24"/>
        </w:rPr>
        <w:t xml:space="preserve">) en calidad de </w:t>
      </w:r>
      <w:r w:rsidR="00304597" w:rsidRPr="009E123D">
        <w:rPr>
          <w:rFonts w:ascii="Arial" w:eastAsia="Arial" w:hAnsi="Arial" w:cs="Arial"/>
          <w:szCs w:val="24"/>
        </w:rPr>
        <w:t>r</w:t>
      </w:r>
      <w:r w:rsidRPr="009E123D">
        <w:rPr>
          <w:rFonts w:ascii="Arial" w:eastAsia="Arial" w:hAnsi="Arial" w:cs="Arial"/>
          <w:szCs w:val="24"/>
        </w:rPr>
        <w:t>epresentante Legal de la empresa (</w:t>
      </w:r>
      <w:r w:rsidRPr="009E123D">
        <w:rPr>
          <w:rFonts w:ascii="Arial" w:eastAsia="Arial" w:hAnsi="Arial" w:cs="Arial"/>
          <w:szCs w:val="24"/>
          <w:highlight w:val="yellow"/>
        </w:rPr>
        <w:t>Nombre de la empresa</w:t>
      </w:r>
      <w:r w:rsidRPr="009E123D">
        <w:rPr>
          <w:rFonts w:ascii="Arial" w:eastAsia="Arial" w:hAnsi="Arial" w:cs="Arial"/>
          <w:szCs w:val="24"/>
        </w:rPr>
        <w:t>)</w:t>
      </w:r>
      <w:r w:rsidR="675F48AE" w:rsidRPr="009E123D">
        <w:rPr>
          <w:rFonts w:ascii="Arial" w:eastAsia="Arial" w:hAnsi="Arial" w:cs="Arial"/>
          <w:szCs w:val="24"/>
        </w:rPr>
        <w:t>, titular del establecimiento (</w:t>
      </w:r>
      <w:r w:rsidR="675F48AE" w:rsidRPr="009E123D">
        <w:rPr>
          <w:rFonts w:ascii="Arial" w:eastAsia="Arial" w:hAnsi="Arial" w:cs="Arial"/>
          <w:szCs w:val="24"/>
          <w:highlight w:val="yellow"/>
        </w:rPr>
        <w:t>Nombre del establecimiento turístico</w:t>
      </w:r>
      <w:r w:rsidR="675F48AE" w:rsidRPr="009E123D">
        <w:rPr>
          <w:rFonts w:ascii="Arial" w:eastAsia="Arial" w:hAnsi="Arial" w:cs="Arial"/>
          <w:szCs w:val="24"/>
        </w:rPr>
        <w:t>)</w:t>
      </w:r>
      <w:r w:rsidRPr="009E123D">
        <w:rPr>
          <w:rFonts w:ascii="Arial" w:eastAsia="Arial" w:hAnsi="Arial" w:cs="Arial"/>
          <w:szCs w:val="24"/>
        </w:rPr>
        <w:t xml:space="preserve"> con domici</w:t>
      </w:r>
      <w:r w:rsidR="26940F5D" w:rsidRPr="009E123D">
        <w:rPr>
          <w:rFonts w:ascii="Arial" w:eastAsia="Arial" w:hAnsi="Arial" w:cs="Arial"/>
          <w:szCs w:val="24"/>
        </w:rPr>
        <w:t>lio</w:t>
      </w:r>
      <w:r w:rsidR="0FCDEA9B" w:rsidRPr="009E123D">
        <w:rPr>
          <w:rFonts w:ascii="Arial" w:eastAsia="Arial" w:hAnsi="Arial" w:cs="Arial"/>
          <w:szCs w:val="24"/>
        </w:rPr>
        <w:t>, a efectos de notificaciones en (Dirección) y con teléfono de contacto (Teléfono) y correo electrónico (email)</w:t>
      </w:r>
    </w:p>
    <w:p w:rsidR="000F16DC" w:rsidRPr="009E123D" w:rsidRDefault="000F16DC" w:rsidP="310BECE7">
      <w:pPr>
        <w:jc w:val="center"/>
        <w:rPr>
          <w:rFonts w:ascii="Arial" w:eastAsia="Arial" w:hAnsi="Arial" w:cs="Arial"/>
          <w:b/>
          <w:bCs/>
          <w:szCs w:val="24"/>
        </w:rPr>
      </w:pPr>
    </w:p>
    <w:p w:rsidR="55CBA0D3" w:rsidRPr="009E123D" w:rsidRDefault="00304597" w:rsidP="310BECE7">
      <w:pPr>
        <w:jc w:val="center"/>
        <w:rPr>
          <w:rFonts w:ascii="Arial" w:eastAsia="Arial" w:hAnsi="Arial" w:cs="Arial"/>
          <w:b/>
          <w:bCs/>
          <w:szCs w:val="24"/>
        </w:rPr>
      </w:pPr>
      <w:r w:rsidRPr="009E123D">
        <w:rPr>
          <w:rFonts w:ascii="Arial" w:eastAsia="Arial" w:hAnsi="Arial" w:cs="Arial"/>
          <w:b/>
          <w:bCs/>
          <w:szCs w:val="24"/>
        </w:rPr>
        <w:t>INFORMO Y NOTIFICO</w:t>
      </w:r>
      <w:r w:rsidR="55CBA0D3" w:rsidRPr="009E123D">
        <w:rPr>
          <w:rFonts w:ascii="Arial" w:eastAsia="Arial" w:hAnsi="Arial" w:cs="Arial"/>
          <w:b/>
          <w:bCs/>
          <w:szCs w:val="24"/>
        </w:rPr>
        <w:t xml:space="preserve"> QUE</w:t>
      </w:r>
    </w:p>
    <w:p w:rsidR="310BECE7" w:rsidRPr="009E123D" w:rsidRDefault="310BECE7" w:rsidP="310BECE7">
      <w:pPr>
        <w:rPr>
          <w:rFonts w:ascii="Arial" w:eastAsia="Arial" w:hAnsi="Arial" w:cs="Arial"/>
          <w:szCs w:val="24"/>
        </w:rPr>
      </w:pPr>
    </w:p>
    <w:p w:rsidR="00304597" w:rsidRPr="009E123D" w:rsidRDefault="55CBA0D3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 xml:space="preserve">D/Dª. </w:t>
      </w:r>
      <w:r w:rsidRPr="009E123D">
        <w:rPr>
          <w:rFonts w:ascii="Arial" w:eastAsia="Arial" w:hAnsi="Arial" w:cs="Arial"/>
          <w:szCs w:val="24"/>
          <w:highlight w:val="yellow"/>
        </w:rPr>
        <w:t>(Nombre del trabajador</w:t>
      </w:r>
      <w:r w:rsidR="644146DE" w:rsidRPr="009E123D">
        <w:rPr>
          <w:rFonts w:ascii="Arial" w:eastAsia="Arial" w:hAnsi="Arial" w:cs="Arial"/>
          <w:szCs w:val="24"/>
        </w:rPr>
        <w:t>) con DNI nº (</w:t>
      </w:r>
      <w:r w:rsidR="644146DE" w:rsidRPr="009E123D">
        <w:rPr>
          <w:rFonts w:ascii="Arial" w:eastAsia="Arial" w:hAnsi="Arial" w:cs="Arial"/>
          <w:szCs w:val="24"/>
          <w:highlight w:val="yellow"/>
        </w:rPr>
        <w:t>DNI</w:t>
      </w:r>
      <w:r w:rsidR="644146DE" w:rsidRPr="009E123D">
        <w:rPr>
          <w:rFonts w:ascii="Arial" w:eastAsia="Arial" w:hAnsi="Arial" w:cs="Arial"/>
          <w:szCs w:val="24"/>
        </w:rPr>
        <w:t xml:space="preserve">) presta sus servicios en el establecimiento arriba indicado en calidad de </w:t>
      </w:r>
      <w:r w:rsidR="376F865A" w:rsidRPr="009E123D">
        <w:rPr>
          <w:rFonts w:ascii="Arial" w:eastAsia="Arial" w:hAnsi="Arial" w:cs="Arial"/>
          <w:szCs w:val="24"/>
        </w:rPr>
        <w:t>(</w:t>
      </w:r>
      <w:r w:rsidR="00304597" w:rsidRPr="009E123D">
        <w:rPr>
          <w:rFonts w:ascii="Arial" w:eastAsia="Arial" w:hAnsi="Arial" w:cs="Arial"/>
          <w:szCs w:val="24"/>
        </w:rPr>
        <w:t xml:space="preserve">RETEN DE GUARDIA, SERVICIO DE MANTENIMIENTO </w:t>
      </w:r>
      <w:r w:rsidR="0BAADFE2" w:rsidRPr="009E123D">
        <w:rPr>
          <w:rFonts w:ascii="Arial" w:eastAsia="Arial" w:hAnsi="Arial" w:cs="Arial"/>
          <w:szCs w:val="24"/>
          <w:highlight w:val="yellow"/>
        </w:rPr>
        <w:t>servicio de vigilancia, mantenimiento o seguridad, indicar cual</w:t>
      </w:r>
      <w:r w:rsidR="376F865A" w:rsidRPr="009E123D">
        <w:rPr>
          <w:rFonts w:ascii="Arial" w:eastAsia="Arial" w:hAnsi="Arial" w:cs="Arial"/>
          <w:szCs w:val="24"/>
        </w:rPr>
        <w:t xml:space="preserve">), </w:t>
      </w:r>
    </w:p>
    <w:p w:rsidR="00304597" w:rsidRPr="009E123D" w:rsidRDefault="00304597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87C9F" w:rsidRPr="009E123D" w:rsidRDefault="00187C9F" w:rsidP="310BECE7">
      <w:pPr>
        <w:jc w:val="both"/>
        <w:rPr>
          <w:rFonts w:ascii="Arial" w:eastAsia="Arial" w:hAnsi="Arial" w:cs="Arial"/>
          <w:b/>
          <w:i/>
          <w:iCs/>
          <w:szCs w:val="24"/>
        </w:rPr>
      </w:pPr>
      <w:r w:rsidRPr="009E123D">
        <w:rPr>
          <w:rFonts w:ascii="Arial" w:eastAsia="Arial" w:hAnsi="Arial" w:cs="Arial"/>
          <w:szCs w:val="24"/>
        </w:rPr>
        <w:t xml:space="preserve">La actividad Hotelera fue paralizada en </w:t>
      </w:r>
      <w:r w:rsidR="614332CF" w:rsidRPr="009E123D">
        <w:rPr>
          <w:rFonts w:ascii="Arial" w:eastAsia="Arial" w:hAnsi="Arial" w:cs="Arial"/>
          <w:szCs w:val="24"/>
        </w:rPr>
        <w:t xml:space="preserve">la </w:t>
      </w:r>
      <w:r w:rsidR="614332CF" w:rsidRPr="009E123D">
        <w:rPr>
          <w:rFonts w:ascii="Arial" w:eastAsia="Arial" w:hAnsi="Arial" w:cs="Arial"/>
          <w:i/>
          <w:iCs/>
          <w:szCs w:val="24"/>
        </w:rPr>
        <w:t>Orden SND/257/2020, de 19 de marzo, por la que se declara la suspensión de apertura al público de establecimientos de alojamiento turístico, de acuerdo con el artículo 10.6 del Real Decreto 463/2020, de 14 de marzo, por el que se declara el estado de alarma para la gestión de la situación de crisis sanitaria ocasionada por el COVID-19.</w:t>
      </w:r>
      <w:r w:rsidRPr="009E123D">
        <w:rPr>
          <w:rFonts w:ascii="Arial" w:eastAsia="Arial" w:hAnsi="Arial" w:cs="Arial"/>
          <w:i/>
          <w:iCs/>
          <w:szCs w:val="24"/>
        </w:rPr>
        <w:t xml:space="preserve"> </w:t>
      </w:r>
      <w:r w:rsidRPr="009E123D">
        <w:rPr>
          <w:rFonts w:ascii="Arial" w:eastAsia="Arial" w:hAnsi="Arial" w:cs="Arial"/>
          <w:b/>
          <w:i/>
          <w:iCs/>
          <w:szCs w:val="24"/>
        </w:rPr>
        <w:t>Dicha orden estableció como excepción la actividad de los servicios de vigilancia, seguridad y mantenimiento de los complejos cerrados.</w:t>
      </w:r>
    </w:p>
    <w:p w:rsidR="13DE5D57" w:rsidRPr="009E123D" w:rsidRDefault="00187C9F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>El indicado trabajador está adscrito al referido reten de vigilancia y mantenimiento y consecuentemente deberá prestar tal servicio en el centro de trabajo arriba señalado</w:t>
      </w:r>
      <w:r w:rsidR="10C1C1D8" w:rsidRPr="009E123D">
        <w:rPr>
          <w:rFonts w:ascii="Arial" w:eastAsia="Arial" w:hAnsi="Arial" w:cs="Arial"/>
          <w:szCs w:val="24"/>
        </w:rPr>
        <w:t>.</w:t>
      </w:r>
    </w:p>
    <w:p w:rsidR="00304597" w:rsidRPr="009E123D" w:rsidRDefault="00304597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 xml:space="preserve">El presente documento podrá </w:t>
      </w:r>
      <w:r w:rsidR="000961CF" w:rsidRPr="009E123D">
        <w:rPr>
          <w:rFonts w:ascii="Arial" w:eastAsia="Arial" w:hAnsi="Arial" w:cs="Arial"/>
          <w:szCs w:val="24"/>
        </w:rPr>
        <w:t>ser</w:t>
      </w:r>
      <w:r w:rsidRPr="009E123D">
        <w:rPr>
          <w:rFonts w:ascii="Arial" w:eastAsia="Arial" w:hAnsi="Arial" w:cs="Arial"/>
          <w:szCs w:val="24"/>
        </w:rPr>
        <w:t xml:space="preserve"> exhibido y mostrado a la autoridad competente con el fin de acreditar y justifica</w:t>
      </w:r>
      <w:r w:rsidR="00B503E0" w:rsidRPr="009E123D">
        <w:rPr>
          <w:rFonts w:ascii="Arial" w:eastAsia="Arial" w:hAnsi="Arial" w:cs="Arial"/>
          <w:szCs w:val="24"/>
        </w:rPr>
        <w:t>r</w:t>
      </w:r>
      <w:r w:rsidRPr="009E123D">
        <w:rPr>
          <w:rFonts w:ascii="Arial" w:eastAsia="Arial" w:hAnsi="Arial" w:cs="Arial"/>
          <w:szCs w:val="24"/>
        </w:rPr>
        <w:t xml:space="preserve"> el traslado y movimiento del </w:t>
      </w:r>
      <w:r w:rsidR="000961CF" w:rsidRPr="009E123D">
        <w:rPr>
          <w:rFonts w:ascii="Arial" w:eastAsia="Arial" w:hAnsi="Arial" w:cs="Arial"/>
          <w:szCs w:val="24"/>
        </w:rPr>
        <w:t>personal</w:t>
      </w:r>
      <w:r w:rsidRPr="009E123D">
        <w:rPr>
          <w:rFonts w:ascii="Arial" w:eastAsia="Arial" w:hAnsi="Arial" w:cs="Arial"/>
          <w:szCs w:val="24"/>
        </w:rPr>
        <w:t xml:space="preserve"> labora</w:t>
      </w:r>
      <w:r w:rsidR="00187C9F" w:rsidRPr="009E123D">
        <w:rPr>
          <w:rFonts w:ascii="Arial" w:eastAsia="Arial" w:hAnsi="Arial" w:cs="Arial"/>
          <w:szCs w:val="24"/>
        </w:rPr>
        <w:t>l en los términos antes descritos.</w:t>
      </w:r>
    </w:p>
    <w:p w:rsidR="10C1C1D8" w:rsidRPr="009E123D" w:rsidRDefault="00304597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szCs w:val="24"/>
        </w:rPr>
        <w:t>Y</w:t>
      </w:r>
      <w:r w:rsidR="10C1C1D8" w:rsidRPr="009E123D">
        <w:rPr>
          <w:rFonts w:ascii="Arial" w:eastAsia="Arial" w:hAnsi="Arial" w:cs="Arial"/>
          <w:szCs w:val="24"/>
        </w:rPr>
        <w:t xml:space="preserve"> para que así conste a los oportunos efectos, firmo la presente en (Lugar) a 30 de marzo de 2020.</w:t>
      </w:r>
    </w:p>
    <w:p w:rsidR="00F51FC0" w:rsidRPr="009E123D" w:rsidRDefault="00F51FC0" w:rsidP="310BECE7">
      <w:pPr>
        <w:jc w:val="both"/>
        <w:rPr>
          <w:rFonts w:ascii="Arial" w:eastAsia="Arial" w:hAnsi="Arial" w:cs="Arial"/>
          <w:szCs w:val="24"/>
        </w:rPr>
      </w:pPr>
      <w:r w:rsidRPr="009E123D">
        <w:rPr>
          <w:rFonts w:ascii="Arial" w:eastAsia="Arial" w:hAnsi="Arial" w:cs="Arial"/>
          <w:b/>
          <w:szCs w:val="24"/>
        </w:rPr>
        <w:t>Nota:</w:t>
      </w:r>
      <w:r w:rsidRPr="009E123D">
        <w:rPr>
          <w:rFonts w:ascii="Arial" w:eastAsia="Arial" w:hAnsi="Arial" w:cs="Arial"/>
          <w:szCs w:val="24"/>
        </w:rPr>
        <w:t xml:space="preserve"> el art. 1 del </w:t>
      </w:r>
      <w:proofErr w:type="spellStart"/>
      <w:r w:rsidRPr="009E123D">
        <w:rPr>
          <w:rFonts w:ascii="Arial" w:eastAsia="Arial" w:hAnsi="Arial" w:cs="Arial"/>
          <w:szCs w:val="24"/>
        </w:rPr>
        <w:t>RDLey</w:t>
      </w:r>
      <w:proofErr w:type="spellEnd"/>
      <w:r w:rsidRPr="009E123D">
        <w:rPr>
          <w:rFonts w:ascii="Arial" w:eastAsia="Arial" w:hAnsi="Arial" w:cs="Arial"/>
          <w:szCs w:val="24"/>
        </w:rPr>
        <w:t xml:space="preserve"> 10/2020, de 29 de marzo, establece que las normas relativas al permiso retribuido recuperable </w:t>
      </w:r>
      <w:r w:rsidRPr="009E123D">
        <w:rPr>
          <w:rFonts w:ascii="Arial" w:eastAsia="Arial" w:hAnsi="Arial" w:cs="Arial"/>
          <w:szCs w:val="24"/>
          <w:u w:val="single"/>
        </w:rPr>
        <w:t>es solo de aplicación a las empresas cuyo cierre no se había decretado, que como hemos visto, no es el caso de la actividad hotelera</w:t>
      </w:r>
      <w:r w:rsidRPr="009E123D">
        <w:rPr>
          <w:rFonts w:ascii="Arial" w:eastAsia="Arial" w:hAnsi="Arial" w:cs="Arial"/>
          <w:szCs w:val="24"/>
        </w:rPr>
        <w:t>.</w:t>
      </w:r>
    </w:p>
    <w:p w:rsidR="00F51FC0" w:rsidRPr="009E123D" w:rsidRDefault="00F51FC0" w:rsidP="310BECE7">
      <w:pPr>
        <w:jc w:val="both"/>
        <w:rPr>
          <w:rFonts w:ascii="Arial" w:eastAsia="Arial" w:hAnsi="Arial" w:cs="Arial"/>
          <w:szCs w:val="24"/>
        </w:rPr>
      </w:pPr>
    </w:p>
    <w:p w:rsidR="10C1C1D8" w:rsidRPr="009E123D" w:rsidRDefault="00F51FC0" w:rsidP="310BECE7">
      <w:pPr>
        <w:jc w:val="both"/>
        <w:rPr>
          <w:rFonts w:ascii="Arial" w:eastAsia="Arial" w:hAnsi="Arial" w:cs="Arial"/>
          <w:sz w:val="28"/>
          <w:szCs w:val="24"/>
        </w:rPr>
      </w:pPr>
      <w:r w:rsidRPr="009E123D">
        <w:rPr>
          <w:rFonts w:ascii="Arial" w:eastAsia="Arial" w:hAnsi="Arial" w:cs="Arial"/>
          <w:sz w:val="28"/>
          <w:szCs w:val="24"/>
        </w:rPr>
        <w:t>(</w:t>
      </w:r>
      <w:r w:rsidR="10C1C1D8" w:rsidRPr="009E123D">
        <w:rPr>
          <w:rFonts w:ascii="Arial" w:eastAsia="Arial" w:hAnsi="Arial" w:cs="Arial"/>
          <w:sz w:val="28"/>
          <w:szCs w:val="24"/>
        </w:rPr>
        <w:t>Firma y sello)</w:t>
      </w:r>
    </w:p>
    <w:sectPr w:rsidR="10C1C1D8" w:rsidRPr="009E123D" w:rsidSect="00A8451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D8" w:rsidRDefault="00975AD8" w:rsidP="009E123D">
      <w:pPr>
        <w:spacing w:after="0" w:line="240" w:lineRule="auto"/>
      </w:pPr>
      <w:r>
        <w:separator/>
      </w:r>
    </w:p>
  </w:endnote>
  <w:endnote w:type="continuationSeparator" w:id="0">
    <w:p w:rsidR="00975AD8" w:rsidRDefault="00975AD8" w:rsidP="009E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D8" w:rsidRDefault="00975AD8" w:rsidP="009E123D">
      <w:pPr>
        <w:spacing w:after="0" w:line="240" w:lineRule="auto"/>
      </w:pPr>
      <w:r>
        <w:separator/>
      </w:r>
    </w:p>
  </w:footnote>
  <w:footnote w:type="continuationSeparator" w:id="0">
    <w:p w:rsidR="00975AD8" w:rsidRDefault="00975AD8" w:rsidP="009E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3D" w:rsidRDefault="009E123D" w:rsidP="009E123D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904875" cy="954644"/>
          <wp:effectExtent l="19050" t="0" r="9525" b="0"/>
          <wp:docPr id="1" name="0 Imagen" descr="LogoC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3F34A69E"/>
    <w:rsid w:val="000961CF"/>
    <w:rsid w:val="000F16DC"/>
    <w:rsid w:val="00187C9F"/>
    <w:rsid w:val="00276B7B"/>
    <w:rsid w:val="00296B36"/>
    <w:rsid w:val="00304597"/>
    <w:rsid w:val="008A73B4"/>
    <w:rsid w:val="00975AD8"/>
    <w:rsid w:val="009E123D"/>
    <w:rsid w:val="00A84517"/>
    <w:rsid w:val="00B503E0"/>
    <w:rsid w:val="00F51FC0"/>
    <w:rsid w:val="01A7555B"/>
    <w:rsid w:val="0489D918"/>
    <w:rsid w:val="04E0F3F7"/>
    <w:rsid w:val="057FBDCC"/>
    <w:rsid w:val="0BAADFE2"/>
    <w:rsid w:val="0C877F86"/>
    <w:rsid w:val="0FCDEA9B"/>
    <w:rsid w:val="1024AF08"/>
    <w:rsid w:val="10C1C1D8"/>
    <w:rsid w:val="13DE5D57"/>
    <w:rsid w:val="14100056"/>
    <w:rsid w:val="1C76F46A"/>
    <w:rsid w:val="231F8766"/>
    <w:rsid w:val="26940F5D"/>
    <w:rsid w:val="310BECE7"/>
    <w:rsid w:val="32C13A9C"/>
    <w:rsid w:val="376F865A"/>
    <w:rsid w:val="38A68E42"/>
    <w:rsid w:val="39E309FA"/>
    <w:rsid w:val="3A792960"/>
    <w:rsid w:val="3F34A69E"/>
    <w:rsid w:val="453F2243"/>
    <w:rsid w:val="471137A3"/>
    <w:rsid w:val="4777C531"/>
    <w:rsid w:val="485AF5D8"/>
    <w:rsid w:val="494FC1E0"/>
    <w:rsid w:val="4F4428A7"/>
    <w:rsid w:val="54DDA582"/>
    <w:rsid w:val="55CBA0D3"/>
    <w:rsid w:val="57A87CB6"/>
    <w:rsid w:val="5A761F26"/>
    <w:rsid w:val="5B779020"/>
    <w:rsid w:val="5BA6D339"/>
    <w:rsid w:val="614332CF"/>
    <w:rsid w:val="6163D4A4"/>
    <w:rsid w:val="61DDF8EA"/>
    <w:rsid w:val="644146DE"/>
    <w:rsid w:val="675F48AE"/>
    <w:rsid w:val="6DBCE7F3"/>
    <w:rsid w:val="6E551E0A"/>
    <w:rsid w:val="74945C40"/>
    <w:rsid w:val="74C2BAE4"/>
    <w:rsid w:val="75C8930F"/>
    <w:rsid w:val="794588EC"/>
    <w:rsid w:val="7C2BBE67"/>
    <w:rsid w:val="7D349F79"/>
    <w:rsid w:val="7E2DB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1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23D"/>
  </w:style>
  <w:style w:type="paragraph" w:styleId="Piedepgina">
    <w:name w:val="footer"/>
    <w:basedOn w:val="Normal"/>
    <w:link w:val="PiedepginaCar"/>
    <w:uiPriority w:val="99"/>
    <w:semiHidden/>
    <w:unhideWhenUsed/>
    <w:rsid w:val="009E1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123D"/>
  </w:style>
  <w:style w:type="paragraph" w:styleId="Textodeglobo">
    <w:name w:val="Balloon Text"/>
    <w:basedOn w:val="Normal"/>
    <w:link w:val="TextodegloboCar"/>
    <w:uiPriority w:val="99"/>
    <w:semiHidden/>
    <w:unhideWhenUsed/>
    <w:rsid w:val="009E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González (ASHOTEL)</dc:creator>
  <cp:lastModifiedBy>Juan Carlos T</cp:lastModifiedBy>
  <cp:revision>2</cp:revision>
  <dcterms:created xsi:type="dcterms:W3CDTF">2020-03-30T10:47:00Z</dcterms:created>
  <dcterms:modified xsi:type="dcterms:W3CDTF">2020-03-30T10:47:00Z</dcterms:modified>
</cp:coreProperties>
</file>